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四川省学雷锋先进集体和先进个人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拟推荐表彰对象名单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  <w:t>先进集体（2个）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  <w:t>通江县义工协会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  <w:t>国家税务总局巴中市税务局纳税服务中心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  <w:t>先进个人（4名）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 xml:space="preserve">蒲丽蓉  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eastAsia="zh-CN"/>
        </w:rPr>
        <w:t>通江县铁佛粮油管理站麻石库点粮油保管员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张治平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  <w:t>平昌县第二人民医院</w:t>
      </w: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初级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技士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唐元和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eastAsia="zh-CN"/>
        </w:rPr>
        <w:t>南江县义工协会会长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刘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东</w:t>
      </w:r>
      <w:r>
        <w:rPr>
          <w:rFonts w:hint="eastAsia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aps w:val="0"/>
          <w:color w:val="404040"/>
          <w:spacing w:val="0"/>
          <w:sz w:val="32"/>
          <w:szCs w:val="32"/>
          <w:shd w:val="clear" w:color="auto" w:fill="FFFFFF"/>
          <w:lang w:eastAsia="zh-CN"/>
        </w:rPr>
        <w:t>巴中市巴州区人民检察院党组成员、副检察长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F3E1FD"/>
    <w:rsid w:val="3FAD4998"/>
    <w:rsid w:val="EAF3E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黑体_GBK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next w:val="3"/>
    <w:qFormat/>
    <w:uiPriority w:val="0"/>
    <w:pPr>
      <w:widowControl w:val="0"/>
      <w:jc w:val="left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customStyle="1" w:styleId="3">
    <w:name w:val="样式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2024-01-03T13:44:00Z</dcterms:created>
  <dc:creator>暗涌1414398015</dc:creator>
  <cp:lastModifiedBy>暗涌1414398015</cp:lastModifiedBy>
  <dcterms:modified xsi:type="dcterms:W3CDTF">2024-01-03T13:46:08Z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